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9C" w:rsidRDefault="0090119C" w:rsidP="0090119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  <w:r w:rsidRPr="00A77D66">
        <w:rPr>
          <w:sz w:val="24"/>
          <w:szCs w:val="24"/>
        </w:rPr>
        <w:t xml:space="preserve"> </w:t>
      </w:r>
    </w:p>
    <w:p w:rsidR="0090119C" w:rsidRDefault="0090119C" w:rsidP="0090119C">
      <w:pPr>
        <w:jc w:val="right"/>
        <w:rPr>
          <w:sz w:val="24"/>
          <w:szCs w:val="24"/>
        </w:rPr>
      </w:pPr>
      <w:r w:rsidRPr="00A77D66">
        <w:rPr>
          <w:sz w:val="24"/>
          <w:szCs w:val="24"/>
        </w:rPr>
        <w:t>к приказу</w:t>
      </w:r>
      <w:r>
        <w:rPr>
          <w:sz w:val="24"/>
          <w:szCs w:val="24"/>
        </w:rPr>
        <w:t xml:space="preserve"> </w:t>
      </w:r>
    </w:p>
    <w:p w:rsidR="0090119C" w:rsidRPr="00A77D66" w:rsidRDefault="0090119C" w:rsidP="0090119C">
      <w:pPr>
        <w:jc w:val="right"/>
        <w:rPr>
          <w:sz w:val="24"/>
          <w:szCs w:val="24"/>
        </w:rPr>
      </w:pPr>
      <w:r>
        <w:rPr>
          <w:sz w:val="24"/>
          <w:szCs w:val="24"/>
        </w:rPr>
        <w:t>МБОУ «Бачи-Юртовская СШ №2»</w:t>
      </w:r>
    </w:p>
    <w:p w:rsidR="0090119C" w:rsidRDefault="0090119C" w:rsidP="0090119C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A77D66">
        <w:rPr>
          <w:sz w:val="24"/>
          <w:szCs w:val="24"/>
        </w:rPr>
        <w:t>т</w:t>
      </w:r>
      <w:r>
        <w:rPr>
          <w:sz w:val="24"/>
          <w:szCs w:val="24"/>
        </w:rPr>
        <w:t xml:space="preserve"> 30.08.2022</w:t>
      </w:r>
      <w:r w:rsidRPr="00A77D66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131-од</w:t>
      </w:r>
    </w:p>
    <w:p w:rsidR="0090119C" w:rsidRPr="00A77D66" w:rsidRDefault="0090119C" w:rsidP="0090119C">
      <w:pPr>
        <w:jc w:val="right"/>
        <w:rPr>
          <w:sz w:val="24"/>
          <w:szCs w:val="24"/>
        </w:rPr>
      </w:pPr>
      <w:r w:rsidRPr="00A77D66">
        <w:rPr>
          <w:sz w:val="24"/>
          <w:szCs w:val="24"/>
        </w:rPr>
        <w:tab/>
      </w:r>
    </w:p>
    <w:p w:rsidR="0090119C" w:rsidRPr="00A77D66" w:rsidRDefault="0090119C" w:rsidP="0090119C">
      <w:pPr>
        <w:rPr>
          <w:sz w:val="24"/>
          <w:szCs w:val="24"/>
        </w:rPr>
      </w:pPr>
    </w:p>
    <w:p w:rsidR="0090119C" w:rsidRPr="00A77D66" w:rsidRDefault="0090119C" w:rsidP="0090119C">
      <w:pPr>
        <w:rPr>
          <w:sz w:val="24"/>
          <w:szCs w:val="24"/>
        </w:rPr>
      </w:pPr>
    </w:p>
    <w:p w:rsidR="0090119C" w:rsidRPr="00C20312" w:rsidRDefault="0090119C" w:rsidP="009011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 о программе</w:t>
      </w:r>
      <w:r w:rsidRPr="00C20312">
        <w:rPr>
          <w:b/>
          <w:sz w:val="24"/>
          <w:szCs w:val="24"/>
        </w:rPr>
        <w:t xml:space="preserve"> наставничества педагогических работников в</w:t>
      </w:r>
    </w:p>
    <w:p w:rsidR="0090119C" w:rsidRPr="00C20312" w:rsidRDefault="0090119C" w:rsidP="009011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МБОУ </w:t>
      </w:r>
      <w:r w:rsidRPr="00C20312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Бачи-Юртовская СШ №2</w:t>
      </w:r>
      <w:r w:rsidRPr="00C20312">
        <w:rPr>
          <w:b/>
          <w:sz w:val="24"/>
          <w:szCs w:val="24"/>
        </w:rPr>
        <w:t>»</w:t>
      </w:r>
    </w:p>
    <w:p w:rsidR="0090119C" w:rsidRPr="00A77D66" w:rsidRDefault="0090119C" w:rsidP="0090119C">
      <w:pPr>
        <w:rPr>
          <w:sz w:val="24"/>
          <w:szCs w:val="24"/>
        </w:rPr>
      </w:pPr>
    </w:p>
    <w:p w:rsidR="0090119C" w:rsidRPr="00C20312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 w:rsidRPr="00C20312">
        <w:rPr>
          <w:b/>
          <w:sz w:val="24"/>
          <w:szCs w:val="24"/>
        </w:rPr>
        <w:t>1. Общие положения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A77D66">
        <w:rPr>
          <w:sz w:val="24"/>
          <w:szCs w:val="24"/>
        </w:rPr>
        <w:t>Настоящее Положение о системе наставничества п</w:t>
      </w:r>
      <w:r>
        <w:rPr>
          <w:sz w:val="24"/>
          <w:szCs w:val="24"/>
        </w:rPr>
        <w:t xml:space="preserve">едагогических работников в МБОУ </w:t>
      </w:r>
      <w:r w:rsidRPr="00A77D66">
        <w:rPr>
          <w:sz w:val="24"/>
          <w:szCs w:val="24"/>
        </w:rPr>
        <w:t>«</w:t>
      </w:r>
      <w:r>
        <w:rPr>
          <w:sz w:val="24"/>
          <w:szCs w:val="24"/>
        </w:rPr>
        <w:t>Бачи-Юртовская СШ №2</w:t>
      </w:r>
      <w:r w:rsidRPr="00A77D66">
        <w:rPr>
          <w:sz w:val="24"/>
          <w:szCs w:val="24"/>
        </w:rPr>
        <w:t>»</w:t>
      </w:r>
      <w:r w:rsidRPr="00A77D66">
        <w:rPr>
          <w:sz w:val="24"/>
          <w:szCs w:val="24"/>
        </w:rPr>
        <w:tab/>
        <w:t xml:space="preserve">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A77D66">
        <w:rPr>
          <w:sz w:val="24"/>
          <w:szCs w:val="24"/>
        </w:rPr>
        <w:t>В Положении используются следующие понятия: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C20312">
        <w:rPr>
          <w:b/>
          <w:sz w:val="24"/>
          <w:szCs w:val="24"/>
        </w:rPr>
        <w:t>Наставник</w:t>
      </w:r>
      <w:r w:rsidRPr="00A77D66">
        <w:rPr>
          <w:sz w:val="24"/>
          <w:szCs w:val="24"/>
        </w:rPr>
        <w:t xml:space="preserve"> –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затруднения.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C20312">
        <w:rPr>
          <w:b/>
          <w:sz w:val="24"/>
          <w:szCs w:val="24"/>
        </w:rPr>
        <w:t>Куратор</w:t>
      </w:r>
      <w:r w:rsidRPr="00A77D66">
        <w:rPr>
          <w:sz w:val="24"/>
          <w:szCs w:val="24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C20312">
        <w:rPr>
          <w:b/>
          <w:sz w:val="24"/>
          <w:szCs w:val="24"/>
        </w:rPr>
        <w:t>Наставничество</w:t>
      </w:r>
      <w:r w:rsidRPr="00A77D66">
        <w:rPr>
          <w:sz w:val="24"/>
          <w:szCs w:val="24"/>
        </w:rPr>
        <w:t xml:space="preserve">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C20312">
        <w:rPr>
          <w:b/>
          <w:sz w:val="24"/>
          <w:szCs w:val="24"/>
        </w:rPr>
        <w:t>Форма наставничества</w:t>
      </w:r>
      <w:r w:rsidRPr="00A77D66">
        <w:rPr>
          <w:sz w:val="24"/>
          <w:szCs w:val="24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C20312">
        <w:rPr>
          <w:b/>
          <w:sz w:val="24"/>
          <w:szCs w:val="24"/>
        </w:rPr>
        <w:t>Персонализированная программа наставничества</w:t>
      </w:r>
      <w:r w:rsidRPr="00A77D66">
        <w:rPr>
          <w:sz w:val="24"/>
          <w:szCs w:val="24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и на поддержку его сильных сторон.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A77D66">
        <w:rPr>
          <w:sz w:val="24"/>
          <w:szCs w:val="24"/>
        </w:rPr>
        <w:t>Основными принципами системы наставничества педагогических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работников являются:</w:t>
      </w:r>
    </w:p>
    <w:p w:rsidR="0090119C" w:rsidRPr="00C20312" w:rsidRDefault="0090119C" w:rsidP="0090119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20312">
        <w:rPr>
          <w:sz w:val="24"/>
          <w:szCs w:val="24"/>
        </w:rPr>
        <w:t>принцип научности - предполагает применение научно- обоснованных методик и технологий в сфере наставничества педагогических работников;</w:t>
      </w:r>
    </w:p>
    <w:p w:rsidR="0090119C" w:rsidRPr="00C20312" w:rsidRDefault="0090119C" w:rsidP="0090119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20312">
        <w:rPr>
          <w:sz w:val="24"/>
          <w:szCs w:val="24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90119C" w:rsidRPr="00C20312" w:rsidRDefault="0090119C" w:rsidP="0090119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20312">
        <w:rPr>
          <w:sz w:val="24"/>
          <w:szCs w:val="24"/>
        </w:rPr>
        <w:t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0119C" w:rsidRPr="00C20312" w:rsidRDefault="0090119C" w:rsidP="0090119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20312">
        <w:rPr>
          <w:sz w:val="24"/>
          <w:szCs w:val="24"/>
        </w:rPr>
        <w:lastRenderedPageBreak/>
        <w:t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90119C" w:rsidRPr="00C20312" w:rsidRDefault="0090119C" w:rsidP="0090119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20312">
        <w:rPr>
          <w:sz w:val="24"/>
          <w:szCs w:val="24"/>
        </w:rPr>
        <w:t>принцип добровольности, свободы выбора, учета многофакторности</w:t>
      </w:r>
    </w:p>
    <w:p w:rsidR="0090119C" w:rsidRPr="00C20312" w:rsidRDefault="0090119C" w:rsidP="0090119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20312">
        <w:rPr>
          <w:sz w:val="24"/>
          <w:szCs w:val="24"/>
        </w:rPr>
        <w:t>в определении и совместной деятельности наставника и наставляемого;</w:t>
      </w:r>
    </w:p>
    <w:p w:rsidR="0090119C" w:rsidRPr="00C20312" w:rsidRDefault="0090119C" w:rsidP="0090119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20312">
        <w:rPr>
          <w:sz w:val="24"/>
          <w:szCs w:val="24"/>
        </w:rPr>
        <w:t xml:space="preserve">принцип </w:t>
      </w:r>
      <w:proofErr w:type="spellStart"/>
      <w:r w:rsidRPr="00C20312">
        <w:rPr>
          <w:sz w:val="24"/>
          <w:szCs w:val="24"/>
        </w:rPr>
        <w:t>аксиологичности</w:t>
      </w:r>
      <w:proofErr w:type="spellEnd"/>
      <w:r w:rsidRPr="00C20312">
        <w:rPr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90119C" w:rsidRPr="00C20312" w:rsidRDefault="0090119C" w:rsidP="0090119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20312">
        <w:rPr>
          <w:sz w:val="24"/>
          <w:szCs w:val="24"/>
        </w:rPr>
        <w:t>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90119C" w:rsidRPr="00C20312" w:rsidRDefault="0090119C" w:rsidP="0090119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20312">
        <w:rPr>
          <w:sz w:val="24"/>
          <w:szCs w:val="24"/>
        </w:rPr>
        <w:t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90119C" w:rsidRPr="00C20312" w:rsidRDefault="0090119C" w:rsidP="0090119C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20312">
        <w:rPr>
          <w:sz w:val="24"/>
          <w:szCs w:val="24"/>
        </w:rPr>
        <w:t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A77D66">
        <w:rPr>
          <w:sz w:val="24"/>
          <w:szCs w:val="24"/>
        </w:rPr>
        <w:t>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</w:p>
    <w:p w:rsidR="0090119C" w:rsidRPr="00C20312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C20312">
        <w:rPr>
          <w:b/>
          <w:sz w:val="24"/>
          <w:szCs w:val="24"/>
        </w:rPr>
        <w:t>Цель и задачи системы наставничества. Формы наставничества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A77D66">
        <w:rPr>
          <w:sz w:val="24"/>
          <w:szCs w:val="24"/>
        </w:rPr>
        <w:t>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A77D66">
        <w:rPr>
          <w:sz w:val="24"/>
          <w:szCs w:val="24"/>
        </w:rPr>
        <w:t>Задачи системы наставничества педагогических работников: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оказывать помощь в освоении цифровой информационно- 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 методического сопровождения педагогических работников и управленческих кадров;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</w:t>
      </w:r>
      <w:r w:rsidRPr="00A77D66">
        <w:rPr>
          <w:sz w:val="24"/>
          <w:szCs w:val="24"/>
        </w:rPr>
        <w:lastRenderedPageBreak/>
        <w:t>реверсивных, сетевых и дистанционных форм наставничества;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оказывать помощь в профессиональной и должностной адаптации педагога,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обеспечивать формирование и развитие профессиональных знаний и навыков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педагога, в отношении которого осуществляется наставничество;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ускорять процесс профессионального становления и развития педагога,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содействовать в выработке навыков профессионального поведения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педагогов, в отношении которых осуществляется наставничество, соответствующего профессионально-этическим принципам, а также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требованиям, установленным законодательством;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в коллективе, направленными на развитие их способности самостоятельно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и качественно выполнять возложенные на них должностные обязанности, повышать свой профессиональный уровень.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A77D66">
        <w:rPr>
          <w:sz w:val="24"/>
          <w:szCs w:val="24"/>
        </w:rPr>
        <w:t>В образовательной организации применяются разнообразные формы наставничества («педагог – педагог», «руководитель образовательной организации –педагог»,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Виртуальное (дистанционное) наставничество – дистанционная форма организации наставничества с использованием информационно- 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Наставничество в группе – форма наставничества, когда один наставник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взаимодействует с группой наставляемых одновременно (от двух и более человек).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Реверсивное наставничество – профессионал младшего возраста становится наставником опытного работника по вопросам новых тенденций, технологий,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 xml:space="preserve">а опытный педагог становится наставником молодого педагога в вопросах методики и организации учебно-воспитательного </w:t>
      </w:r>
      <w:r w:rsidRPr="00A77D66">
        <w:rPr>
          <w:sz w:val="24"/>
          <w:szCs w:val="24"/>
        </w:rPr>
        <w:lastRenderedPageBreak/>
        <w:t>процесса.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Скоростное наставничество – однократная встреча наставляемого (наставляемых) с наставником более высокого уровня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«наставник – наставляемый» («равный – равному»).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Форма наставничества «учитель – учитель» 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Форма наставничества «руководитель образовательной организации –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</w:p>
    <w:p w:rsidR="0090119C" w:rsidRPr="00C20312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C20312">
        <w:rPr>
          <w:b/>
          <w:sz w:val="24"/>
          <w:szCs w:val="24"/>
        </w:rPr>
        <w:t>Организация системы наставничества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A77D66">
        <w:rPr>
          <w:sz w:val="24"/>
          <w:szCs w:val="24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A77D66">
        <w:rPr>
          <w:sz w:val="24"/>
          <w:szCs w:val="24"/>
        </w:rPr>
        <w:t>Педагогический работник назначается наставником с его письменного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согласия приказом руководителя образовательной организации.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A77D66">
        <w:rPr>
          <w:sz w:val="24"/>
          <w:szCs w:val="24"/>
        </w:rPr>
        <w:t>Руководитель образовательной организации: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работников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в образовательной организации;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lastRenderedPageBreak/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A77D66">
        <w:rPr>
          <w:sz w:val="24"/>
          <w:szCs w:val="24"/>
        </w:rPr>
        <w:t>вебинарах</w:t>
      </w:r>
      <w:proofErr w:type="spellEnd"/>
      <w:r w:rsidRPr="00A77D66">
        <w:rPr>
          <w:sz w:val="24"/>
          <w:szCs w:val="24"/>
        </w:rPr>
        <w:t>, семинарах по проблемам наставничества и т.п.);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A77D66">
        <w:rPr>
          <w:sz w:val="24"/>
          <w:szCs w:val="24"/>
        </w:rPr>
        <w:t>Куратор реализации программ наставничества: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назначается руководителем образовательной организации из числа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заместителей руководителя;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своевременно (не менее одного раза в год) актуализирует информацию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предлагает руководителю образовательной организации для утверждения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состава школьного методического объединения наставников для утверждения (при необходимости его создания);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организации;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формирует</w:t>
      </w:r>
      <w:r w:rsidRPr="00A77D66">
        <w:rPr>
          <w:sz w:val="24"/>
          <w:szCs w:val="24"/>
        </w:rPr>
        <w:tab/>
        <w:t>банк</w:t>
      </w:r>
      <w:r w:rsidRPr="00A77D66">
        <w:rPr>
          <w:sz w:val="24"/>
          <w:szCs w:val="24"/>
        </w:rPr>
        <w:tab/>
        <w:t>индивидуальных/групповых персонализированных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осуществляет координацию деятельности по наставничеству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организует повышение уровня профессионального мастерства наставников,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 xml:space="preserve">в том числе на </w:t>
      </w:r>
      <w:proofErr w:type="spellStart"/>
      <w:r w:rsidRPr="00A77D66">
        <w:rPr>
          <w:sz w:val="24"/>
          <w:szCs w:val="24"/>
        </w:rPr>
        <w:t>стажировочных</w:t>
      </w:r>
      <w:proofErr w:type="spellEnd"/>
      <w:r w:rsidRPr="00A77D66">
        <w:rPr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курирует процесс разработки и реализации персонализированных программ наставничества;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организует совместно с руководителем образовательной организации мониторинг реализации системы наставничества педагогических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работников в образовательной организации;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осуществляет мониторинг эффективности и результативности реализации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Методическое объединение наставников/комиссия/совет (при его наличии):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совместно с куратором принимает участие в разработке локальных актов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 xml:space="preserve">ведет учет сведений о молодых/начинающих специалистах и иных категориях наставляемых </w:t>
      </w:r>
      <w:r w:rsidRPr="00A77D66">
        <w:rPr>
          <w:sz w:val="24"/>
          <w:szCs w:val="24"/>
        </w:rPr>
        <w:lastRenderedPageBreak/>
        <w:t>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и групп педагогических работников;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осуществляет организационно-педагогическое, учебно- методическое, обеспечение реализации персонализированных программ наставничества в образовательной организации;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является открытой площадкой для осуществления консультационных,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согласовательных функций и функций медиации;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90119C" w:rsidRPr="00811E5E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811E5E">
        <w:rPr>
          <w:b/>
          <w:sz w:val="24"/>
          <w:szCs w:val="24"/>
        </w:rPr>
        <w:t>Права и обязанности наставника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A77D66">
        <w:rPr>
          <w:sz w:val="24"/>
          <w:szCs w:val="24"/>
        </w:rPr>
        <w:t>Права наставника: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осуществлять мониторинг деятельности наставляемого в форме личной проверки выполнения заданий.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A77D66">
        <w:rPr>
          <w:sz w:val="24"/>
          <w:szCs w:val="24"/>
        </w:rPr>
        <w:t>Обязанности наставника: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осуществлять включение молодого/начинающего специалиста в общественную жизнь коллектива, содействовать расширению общекультурного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 xml:space="preserve">и профессионального кругозора, в </w:t>
      </w:r>
      <w:proofErr w:type="spellStart"/>
      <w:r w:rsidRPr="00A77D66">
        <w:rPr>
          <w:sz w:val="24"/>
          <w:szCs w:val="24"/>
        </w:rPr>
        <w:t>т.ч</w:t>
      </w:r>
      <w:proofErr w:type="spellEnd"/>
      <w:r w:rsidRPr="00A77D66">
        <w:rPr>
          <w:sz w:val="24"/>
          <w:szCs w:val="24"/>
        </w:rPr>
        <w:t>. и на личном примере;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создавать условия для созидания и научного поиска, творчества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 xml:space="preserve">в педагогическом процессе </w:t>
      </w:r>
      <w:r w:rsidRPr="00A77D66">
        <w:rPr>
          <w:sz w:val="24"/>
          <w:szCs w:val="24"/>
        </w:rPr>
        <w:lastRenderedPageBreak/>
        <w:t>через привлечение к инновационной деятельности;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рекомендовать участие наставляемого в профессиональных региональных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и федеральных конкурсах, оказывать всестороннюю поддержку и методическое сопровождение.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</w:p>
    <w:p w:rsidR="0090119C" w:rsidRPr="00811E5E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811E5E">
        <w:rPr>
          <w:b/>
          <w:sz w:val="24"/>
          <w:szCs w:val="24"/>
        </w:rPr>
        <w:t>Права и обязанности наставляемого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A77D66">
        <w:rPr>
          <w:sz w:val="24"/>
          <w:szCs w:val="24"/>
        </w:rPr>
        <w:t>Права наставляемого: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систематически повышать свой профессиональный уровень;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участвовать</w:t>
      </w:r>
      <w:r w:rsidRPr="00A77D66">
        <w:rPr>
          <w:sz w:val="24"/>
          <w:szCs w:val="24"/>
        </w:rPr>
        <w:tab/>
        <w:t>в</w:t>
      </w:r>
      <w:r w:rsidRPr="00A77D66">
        <w:rPr>
          <w:sz w:val="24"/>
          <w:szCs w:val="24"/>
        </w:rPr>
        <w:tab/>
        <w:t>составлении</w:t>
      </w:r>
      <w:r w:rsidRPr="00A77D66">
        <w:rPr>
          <w:sz w:val="24"/>
          <w:szCs w:val="24"/>
        </w:rPr>
        <w:tab/>
        <w:t>персонализированной</w:t>
      </w:r>
      <w:r w:rsidRPr="00A77D66">
        <w:rPr>
          <w:sz w:val="24"/>
          <w:szCs w:val="24"/>
        </w:rPr>
        <w:tab/>
        <w:t>программы наставничества педагогических работников; обращаться к наставнику за помощью по вопросам, связанным с должностными обязанностями, профессиональной деятельностью;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обращаться к куратору и руководителю образовательной организации с ходатайством о замене наставника.</w:t>
      </w:r>
    </w:p>
    <w:p w:rsidR="0090119C" w:rsidRPr="00811E5E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 w:rsidRPr="00811E5E">
        <w:rPr>
          <w:b/>
          <w:sz w:val="24"/>
          <w:szCs w:val="24"/>
        </w:rPr>
        <w:t>5.2. Обязанности наставляемого: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реализовывать мероприятия плана персонализированной программы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наставничества в установленные сроки;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соблюдать правила внутреннего трудового распорядка образовательной организации;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в образовательной организации;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выполнять указания и рекомендации наставника по исполнению должностных, профессиональных обязанностей;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совершенствовать профессиональные навыки, практические приемы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и способы качественного исполнения должностных обязанностей;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устранять совместно с наставником допущенные ошибки и выявленные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затруднения;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проявлять дисциплинированность, организованность и культуру в работе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и учебе;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учиться у наставника передовым, инновационным методам и формам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работы, правильно строить свои взаимоотношения с ним.</w:t>
      </w:r>
    </w:p>
    <w:p w:rsidR="0090119C" w:rsidRPr="00811E5E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 w:rsidRPr="00811E5E">
        <w:rPr>
          <w:b/>
          <w:sz w:val="24"/>
          <w:szCs w:val="24"/>
        </w:rPr>
        <w:t>6. Процесс формирования пар и групп наставников и педагогов, в отношении которых осуществляется наставничество</w:t>
      </w:r>
    </w:p>
    <w:p w:rsidR="0090119C" w:rsidRPr="00811E5E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 w:rsidRPr="00811E5E">
        <w:rPr>
          <w:b/>
          <w:sz w:val="24"/>
          <w:szCs w:val="24"/>
        </w:rPr>
        <w:t xml:space="preserve">6.1. </w:t>
      </w:r>
      <w:r>
        <w:rPr>
          <w:b/>
          <w:sz w:val="24"/>
          <w:szCs w:val="24"/>
        </w:rPr>
        <w:t xml:space="preserve">Формирование наставнических пар </w:t>
      </w:r>
      <w:r w:rsidRPr="00811E5E">
        <w:rPr>
          <w:b/>
          <w:sz w:val="24"/>
          <w:szCs w:val="24"/>
        </w:rPr>
        <w:t>(групп) осуществляется по основным критериям: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профессиональный профиль или личный (</w:t>
      </w:r>
      <w:proofErr w:type="spellStart"/>
      <w:r w:rsidRPr="00A77D66">
        <w:rPr>
          <w:sz w:val="24"/>
          <w:szCs w:val="24"/>
        </w:rPr>
        <w:t>компетентностный</w:t>
      </w:r>
      <w:proofErr w:type="spellEnd"/>
      <w:r w:rsidRPr="00A77D66">
        <w:rPr>
          <w:sz w:val="24"/>
          <w:szCs w:val="24"/>
        </w:rPr>
        <w:t>) опыт наставника должны соответствовать запросам наставляемого или наставляемых;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811E5E">
        <w:rPr>
          <w:b/>
          <w:sz w:val="24"/>
          <w:szCs w:val="24"/>
        </w:rPr>
        <w:lastRenderedPageBreak/>
        <w:t>6.2. Сформированные на добровольной основе с непосредственным</w:t>
      </w:r>
      <w:r w:rsidRPr="00A77D66">
        <w:rPr>
          <w:sz w:val="24"/>
          <w:szCs w:val="24"/>
        </w:rPr>
        <w:t xml:space="preserve">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90119C" w:rsidRPr="00811E5E" w:rsidRDefault="0090119C" w:rsidP="0090119C">
      <w:pPr>
        <w:spacing w:line="276" w:lineRule="auto"/>
        <w:jc w:val="both"/>
        <w:rPr>
          <w:b/>
          <w:sz w:val="24"/>
          <w:szCs w:val="24"/>
        </w:rPr>
      </w:pPr>
      <w:r w:rsidRPr="00811E5E">
        <w:rPr>
          <w:b/>
          <w:sz w:val="24"/>
          <w:szCs w:val="24"/>
        </w:rPr>
        <w:t xml:space="preserve">    7. </w:t>
      </w:r>
      <w:r>
        <w:rPr>
          <w:b/>
          <w:sz w:val="24"/>
          <w:szCs w:val="24"/>
        </w:rPr>
        <w:t>Завершение</w:t>
      </w:r>
      <w:r>
        <w:rPr>
          <w:b/>
          <w:sz w:val="24"/>
          <w:szCs w:val="24"/>
        </w:rPr>
        <w:tab/>
        <w:t xml:space="preserve">персонализированной </w:t>
      </w:r>
      <w:r w:rsidRPr="00811E5E">
        <w:rPr>
          <w:b/>
          <w:sz w:val="24"/>
          <w:szCs w:val="24"/>
        </w:rPr>
        <w:t>программы наставничества</w:t>
      </w:r>
    </w:p>
    <w:p w:rsidR="0090119C" w:rsidRPr="00811E5E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 w:rsidRPr="00811E5E">
        <w:rPr>
          <w:b/>
          <w:sz w:val="24"/>
          <w:szCs w:val="24"/>
        </w:rPr>
        <w:t>7.1. Завершение персонализированной программы наставничества происходит в случае: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завершения плана мероприятий персонализированной программы</w:t>
      </w:r>
      <w:r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наставничества в полном объеме;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по инициативе наставника или наставляемого и/или обоюдному решению (по уважительным обстоятельствам);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90119C" w:rsidRPr="00811E5E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 w:rsidRPr="00811E5E">
        <w:rPr>
          <w:b/>
          <w:sz w:val="24"/>
          <w:szCs w:val="24"/>
        </w:rPr>
        <w:t>7.2. Изменение сроков реализации персонализированной программы наставничества педагогических работников.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</w:p>
    <w:p w:rsidR="0090119C" w:rsidRPr="00811E5E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 w:rsidRPr="00811E5E">
        <w:rPr>
          <w:b/>
          <w:sz w:val="24"/>
          <w:szCs w:val="24"/>
        </w:rPr>
        <w:t>8. 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811E5E">
        <w:rPr>
          <w:b/>
          <w:sz w:val="24"/>
          <w:szCs w:val="24"/>
        </w:rPr>
        <w:t>8.1. Для размещения информации о реализации персонализированной</w:t>
      </w:r>
      <w:r w:rsidRPr="00A77D66">
        <w:rPr>
          <w:sz w:val="24"/>
          <w:szCs w:val="24"/>
        </w:rPr>
        <w:t xml:space="preserve">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 w:rsidRPr="00A77D66">
        <w:rPr>
          <w:sz w:val="24"/>
          <w:szCs w:val="24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</w:t>
      </w:r>
      <w:r>
        <w:rPr>
          <w:sz w:val="24"/>
          <w:szCs w:val="24"/>
        </w:rPr>
        <w:t xml:space="preserve">ованных программ наставничества </w:t>
      </w:r>
      <w:r w:rsidRPr="00A77D66">
        <w:rPr>
          <w:sz w:val="24"/>
          <w:szCs w:val="24"/>
        </w:rPr>
        <w:t>п</w:t>
      </w:r>
      <w:r>
        <w:rPr>
          <w:sz w:val="24"/>
          <w:szCs w:val="24"/>
        </w:rPr>
        <w:t xml:space="preserve">едагогических работников, федеральная, региональная и </w:t>
      </w:r>
      <w:r w:rsidRPr="00A77D66">
        <w:rPr>
          <w:sz w:val="24"/>
          <w:szCs w:val="24"/>
        </w:rPr>
        <w:t>локальная</w:t>
      </w:r>
      <w:r w:rsidRPr="00811E5E">
        <w:rPr>
          <w:sz w:val="24"/>
          <w:szCs w:val="24"/>
        </w:rPr>
        <w:t xml:space="preserve"> </w:t>
      </w:r>
      <w:r w:rsidRPr="00A77D66">
        <w:rPr>
          <w:sz w:val="24"/>
          <w:szCs w:val="24"/>
        </w:rPr>
        <w:t>нормативно-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90119C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A77D66">
        <w:rPr>
          <w:sz w:val="24"/>
          <w:szCs w:val="24"/>
        </w:rPr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90119C" w:rsidRDefault="0090119C" w:rsidP="0090119C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9. Мотивация участников наставнической деятельности</w:t>
      </w:r>
    </w:p>
    <w:p w:rsidR="002453D8" w:rsidRPr="00EC14A8" w:rsidRDefault="002453D8" w:rsidP="002453D8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Pr="00EC14A8">
        <w:rPr>
          <w:sz w:val="24"/>
          <w:szCs w:val="24"/>
        </w:rPr>
        <w:t>Материальное (денежное) стимулирование определя</w:t>
      </w:r>
      <w:r>
        <w:rPr>
          <w:sz w:val="24"/>
          <w:szCs w:val="24"/>
        </w:rPr>
        <w:t>ет</w:t>
      </w:r>
      <w:r w:rsidRPr="00EC14A8">
        <w:rPr>
          <w:sz w:val="24"/>
          <w:szCs w:val="24"/>
        </w:rPr>
        <w:t xml:space="preserve"> размеры выплат компенсационного характера, установленные работнику за реализа</w:t>
      </w:r>
      <w:r>
        <w:rPr>
          <w:sz w:val="24"/>
          <w:szCs w:val="24"/>
        </w:rPr>
        <w:t>цию наставнической деятельности, в размере 10</w:t>
      </w:r>
      <w:r w:rsidRPr="009A6487">
        <w:rPr>
          <w:sz w:val="24"/>
          <w:szCs w:val="24"/>
        </w:rPr>
        <w:t xml:space="preserve">%, предусмотренные п.82 Постановления об оплате труда от 07.10.2014 №184. </w:t>
      </w:r>
    </w:p>
    <w:p w:rsidR="002453D8" w:rsidRPr="00EC14A8" w:rsidRDefault="002453D8" w:rsidP="002453D8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Pr="00EC14A8">
        <w:rPr>
          <w:sz w:val="24"/>
          <w:szCs w:val="24"/>
        </w:rPr>
        <w:t xml:space="preserve">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2453D8" w:rsidRPr="00EC14A8" w:rsidRDefault="002453D8" w:rsidP="002453D8">
      <w:pPr>
        <w:pStyle w:val="a3"/>
        <w:widowControl/>
        <w:numPr>
          <w:ilvl w:val="0"/>
          <w:numId w:val="3"/>
        </w:numPr>
        <w:autoSpaceDE/>
        <w:autoSpaceDN/>
        <w:spacing w:after="160" w:line="256" w:lineRule="auto"/>
        <w:ind w:left="0" w:firstLine="709"/>
        <w:contextualSpacing/>
        <w:rPr>
          <w:sz w:val="24"/>
          <w:szCs w:val="24"/>
        </w:rPr>
      </w:pPr>
      <w:r w:rsidRPr="00EC14A8">
        <w:rPr>
          <w:sz w:val="24"/>
          <w:szCs w:val="24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2453D8" w:rsidRPr="00EC14A8" w:rsidRDefault="002453D8" w:rsidP="002453D8">
      <w:pPr>
        <w:pStyle w:val="a3"/>
        <w:widowControl/>
        <w:numPr>
          <w:ilvl w:val="0"/>
          <w:numId w:val="3"/>
        </w:numPr>
        <w:autoSpaceDE/>
        <w:autoSpaceDN/>
        <w:spacing w:after="160" w:line="256" w:lineRule="auto"/>
        <w:ind w:left="0" w:firstLine="709"/>
        <w:contextualSpacing/>
        <w:rPr>
          <w:sz w:val="24"/>
          <w:szCs w:val="24"/>
        </w:rPr>
      </w:pPr>
      <w:r w:rsidRPr="00EC14A8">
        <w:rPr>
          <w:sz w:val="24"/>
          <w:szCs w:val="24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2453D8" w:rsidRPr="00EC14A8" w:rsidRDefault="002453D8" w:rsidP="002453D8">
      <w:pPr>
        <w:pStyle w:val="a3"/>
        <w:widowControl/>
        <w:numPr>
          <w:ilvl w:val="0"/>
          <w:numId w:val="3"/>
        </w:numPr>
        <w:autoSpaceDE/>
        <w:autoSpaceDN/>
        <w:spacing w:after="160" w:line="256" w:lineRule="auto"/>
        <w:ind w:left="0" w:firstLine="709"/>
        <w:contextualSpacing/>
        <w:rPr>
          <w:sz w:val="24"/>
          <w:szCs w:val="24"/>
        </w:rPr>
      </w:pPr>
      <w:r w:rsidRPr="00EC14A8">
        <w:rPr>
          <w:sz w:val="24"/>
          <w:szCs w:val="24"/>
        </w:rPr>
        <w:lastRenderedPageBreak/>
        <w:t xml:space="preserve">награждение наставников дипломами/благодарственными письмами </w:t>
      </w:r>
      <w:r w:rsidRPr="00EC14A8">
        <w:rPr>
          <w:sz w:val="24"/>
          <w:szCs w:val="24"/>
        </w:rPr>
        <w:br/>
        <w:t>(на официальном сайте образовательно</w:t>
      </w:r>
      <w:r>
        <w:rPr>
          <w:sz w:val="24"/>
          <w:szCs w:val="24"/>
        </w:rPr>
        <w:t>го</w:t>
      </w:r>
      <w:r w:rsidRPr="00EC14A8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EC14A8">
        <w:rPr>
          <w:sz w:val="24"/>
          <w:szCs w:val="24"/>
        </w:rPr>
        <w:t>, в социальных сетях), представление к награждению ведомственными наградами, поощрение в социальных программах;</w:t>
      </w:r>
    </w:p>
    <w:p w:rsidR="0090119C" w:rsidRDefault="002453D8" w:rsidP="0090119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9.3</w:t>
      </w:r>
      <w:r w:rsidR="0090119C">
        <w:rPr>
          <w:color w:val="000000"/>
          <w:sz w:val="24"/>
          <w:szCs w:val="24"/>
        </w:rPr>
        <w:t>. 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МБОУ «Бачи-Юртовская СШ №2».</w:t>
      </w:r>
    </w:p>
    <w:p w:rsidR="0090119C" w:rsidRDefault="002453D8" w:rsidP="0090119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9.4. Руководство </w:t>
      </w:r>
      <w:bookmarkStart w:id="0" w:name="_GoBack"/>
      <w:bookmarkEnd w:id="0"/>
      <w:r w:rsidR="0090119C">
        <w:rPr>
          <w:color w:val="000000"/>
          <w:sz w:val="24"/>
          <w:szCs w:val="24"/>
        </w:rPr>
        <w:t>МБОУ «Бачи-Юртовская СШ №2» 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90119C" w:rsidRPr="00A77D66" w:rsidRDefault="0090119C" w:rsidP="0090119C">
      <w:pPr>
        <w:spacing w:line="276" w:lineRule="auto"/>
        <w:jc w:val="both"/>
        <w:rPr>
          <w:sz w:val="24"/>
          <w:szCs w:val="24"/>
        </w:rPr>
      </w:pPr>
    </w:p>
    <w:p w:rsidR="0090119C" w:rsidRPr="00811E5E" w:rsidRDefault="0090119C" w:rsidP="0090119C"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811E5E">
        <w:rPr>
          <w:b/>
          <w:sz w:val="24"/>
          <w:szCs w:val="24"/>
        </w:rPr>
        <w:t>. Заключительные положения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Pr="00A77D66">
        <w:rPr>
          <w:sz w:val="24"/>
          <w:szCs w:val="24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90119C" w:rsidRPr="00A77D66" w:rsidRDefault="0090119C" w:rsidP="0090119C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A77D66">
        <w:rPr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:rsidR="00DB0034" w:rsidRDefault="00DB0034"/>
    <w:sectPr w:rsidR="00DB0034" w:rsidSect="0090119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4F16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F7213"/>
    <w:multiLevelType w:val="hybridMultilevel"/>
    <w:tmpl w:val="2D08E9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C"/>
    <w:rsid w:val="002453D8"/>
    <w:rsid w:val="0090119C"/>
    <w:rsid w:val="00D12C86"/>
    <w:rsid w:val="00D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DF"/>
  <w15:chartTrackingRefBased/>
  <w15:docId w15:val="{624223C5-247A-40AB-9937-E143B9C7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1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4"/>
    <w:uiPriority w:val="34"/>
    <w:qFormat/>
    <w:rsid w:val="0090119C"/>
    <w:pPr>
      <w:ind w:left="100" w:firstLine="710"/>
      <w:jc w:val="both"/>
    </w:pPr>
  </w:style>
  <w:style w:type="character" w:customStyle="1" w:styleId="a4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3"/>
    <w:uiPriority w:val="34"/>
    <w:locked/>
    <w:rsid w:val="002453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2022-12-29T07:46:00Z</dcterms:created>
  <dcterms:modified xsi:type="dcterms:W3CDTF">2022-12-29T07:46:00Z</dcterms:modified>
</cp:coreProperties>
</file>